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2155" w14:textId="77777777" w:rsidR="0062554B" w:rsidRDefault="0000130C" w:rsidP="00161ADA">
      <w:pPr>
        <w:pStyle w:val="Heading1"/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62554B">
        <w:rPr>
          <w:b/>
          <w:bCs/>
        </w:rPr>
        <w:t>Geometric Series</w:t>
      </w:r>
    </w:p>
    <w:p w14:paraId="583475BE" w14:textId="77777777" w:rsidR="0062554B" w:rsidRDefault="0062554B" w:rsidP="00161ADA">
      <w:r>
        <w:t>What is the general form of a geometric series?</w:t>
      </w:r>
    </w:p>
    <w:p w14:paraId="64071EC5" w14:textId="77777777" w:rsidR="0062554B" w:rsidRDefault="0062554B" w:rsidP="00161ADA"/>
    <w:p w14:paraId="75877CB4" w14:textId="77777777" w:rsidR="0062554B" w:rsidRDefault="0062554B" w:rsidP="00161ADA"/>
    <w:p w14:paraId="35DCA2C6" w14:textId="77777777" w:rsidR="0062554B" w:rsidRDefault="0062554B" w:rsidP="00161ADA"/>
    <w:p w14:paraId="510B29F5" w14:textId="77777777" w:rsidR="0062554B" w:rsidRDefault="0062554B" w:rsidP="00161ADA"/>
    <w:p w14:paraId="5134477F" w14:textId="77777777" w:rsidR="0062554B" w:rsidRDefault="0062554B" w:rsidP="00161ADA"/>
    <w:p w14:paraId="057B119D" w14:textId="77777777" w:rsidR="00F04E2B" w:rsidRDefault="00F04E2B" w:rsidP="00161ADA">
      <w:r>
        <w:t>Show an example of a geometric series:</w:t>
      </w:r>
    </w:p>
    <w:p w14:paraId="2DCE3863" w14:textId="77777777" w:rsidR="00F04E2B" w:rsidRDefault="00F04E2B" w:rsidP="00161ADA"/>
    <w:p w14:paraId="0CAA5034" w14:textId="77777777" w:rsidR="00F04E2B" w:rsidRDefault="00F04E2B" w:rsidP="00161ADA"/>
    <w:p w14:paraId="5C0C322E" w14:textId="77777777" w:rsidR="00F04E2B" w:rsidRDefault="00F04E2B" w:rsidP="00161ADA"/>
    <w:p w14:paraId="75D6A5AF" w14:textId="77777777" w:rsidR="00F04E2B" w:rsidRDefault="00F04E2B" w:rsidP="00161ADA"/>
    <w:p w14:paraId="5F9B4FAE" w14:textId="77777777" w:rsidR="00F04E2B" w:rsidRDefault="00F04E2B" w:rsidP="00161ADA"/>
    <w:p w14:paraId="4EE29F57" w14:textId="77777777" w:rsidR="00F04E2B" w:rsidRDefault="00F04E2B" w:rsidP="00161ADA">
      <w:r>
        <w:t>What’s are two ways to write a geometric series?</w:t>
      </w:r>
    </w:p>
    <w:p w14:paraId="2C49CC6C" w14:textId="77777777" w:rsidR="00F04E2B" w:rsidRDefault="00F04E2B" w:rsidP="00161ADA"/>
    <w:p w14:paraId="384B896A" w14:textId="77777777" w:rsidR="00F04E2B" w:rsidRDefault="00F04E2B" w:rsidP="00161ADA"/>
    <w:p w14:paraId="63EC4746" w14:textId="77777777" w:rsidR="00F04E2B" w:rsidRDefault="00F04E2B" w:rsidP="00161ADA"/>
    <w:p w14:paraId="4A08449B" w14:textId="77777777" w:rsidR="00F04E2B" w:rsidRDefault="00F04E2B" w:rsidP="00161ADA"/>
    <w:p w14:paraId="489DAE10" w14:textId="77777777" w:rsidR="00F04E2B" w:rsidRDefault="00F04E2B" w:rsidP="00161ADA"/>
    <w:p w14:paraId="41CAFE22" w14:textId="77777777" w:rsidR="00F04E2B" w:rsidRDefault="00F04E2B" w:rsidP="00161ADA">
      <w:r>
        <w:t xml:space="preserve">What is the ratio of a geometric series? </w:t>
      </w:r>
    </w:p>
    <w:p w14:paraId="20C3149D" w14:textId="77777777" w:rsidR="00F04E2B" w:rsidRDefault="00F04E2B" w:rsidP="00161ADA"/>
    <w:p w14:paraId="07ED3E8D" w14:textId="77777777" w:rsidR="00F04E2B" w:rsidRDefault="00F04E2B" w:rsidP="00161ADA"/>
    <w:p w14:paraId="1F374838" w14:textId="77777777" w:rsidR="00F04E2B" w:rsidRDefault="00F04E2B" w:rsidP="00161ADA"/>
    <w:p w14:paraId="1D8FEFCF" w14:textId="77777777" w:rsidR="00F04E2B" w:rsidRDefault="00F04E2B" w:rsidP="00161ADA"/>
    <w:p w14:paraId="7B305B52" w14:textId="77777777" w:rsidR="00F04E2B" w:rsidRDefault="00F04E2B" w:rsidP="00161ADA"/>
    <w:p w14:paraId="05369BD6" w14:textId="77777777" w:rsidR="00F04E2B" w:rsidRDefault="00F04E2B" w:rsidP="00161ADA"/>
    <w:p w14:paraId="2B056F9D" w14:textId="77777777" w:rsidR="00F04E2B" w:rsidRDefault="00F04E2B" w:rsidP="00161ADA"/>
    <w:p w14:paraId="3E1B167E" w14:textId="2C494658" w:rsidR="00FE57CB" w:rsidRPr="00F04E2B" w:rsidRDefault="00F04E2B" w:rsidP="00161ADA">
      <w:r>
        <w:t xml:space="preserve">True or false: The ratio of a geometric series can </w:t>
      </w:r>
      <w:r w:rsidRPr="00F04E2B">
        <w:t xml:space="preserve">only be </w:t>
      </w:r>
      <w:proofErr w:type="gramStart"/>
      <w:r w:rsidRPr="00F04E2B">
        <w:t>positive</w:t>
      </w:r>
      <w:proofErr w:type="gramEnd"/>
    </w:p>
    <w:p w14:paraId="6E0BB0CB" w14:textId="77777777" w:rsidR="00A30E6E" w:rsidRDefault="00A30E6E" w:rsidP="00161ADA">
      <w:pPr>
        <w:rPr>
          <w:rFonts w:eastAsiaTheme="minorEastAsia"/>
        </w:rPr>
      </w:pPr>
    </w:p>
    <w:p w14:paraId="4B873ACF" w14:textId="77777777" w:rsidR="00CD2219" w:rsidRDefault="00CD2219" w:rsidP="00161ADA">
      <w:pPr>
        <w:rPr>
          <w:rFonts w:eastAsiaTheme="minorEastAsia"/>
        </w:rPr>
      </w:pPr>
    </w:p>
    <w:p w14:paraId="6481908A" w14:textId="77777777" w:rsidR="00CD2219" w:rsidRDefault="00CD2219" w:rsidP="00161ADA">
      <w:pPr>
        <w:rPr>
          <w:rFonts w:eastAsiaTheme="minorEastAsia"/>
        </w:rPr>
      </w:pPr>
    </w:p>
    <w:p w14:paraId="723A9434" w14:textId="5AA221C6" w:rsidR="00CD2219" w:rsidRDefault="007717BD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>Explain how we can evaluate the value of a geometric series.</w:t>
      </w:r>
    </w:p>
    <w:p w14:paraId="3DF74E4A" w14:textId="77777777" w:rsidR="00CD2219" w:rsidRDefault="00CD2219" w:rsidP="00161ADA">
      <w:pPr>
        <w:rPr>
          <w:rFonts w:eastAsiaTheme="minorEastAsia"/>
        </w:rPr>
      </w:pPr>
    </w:p>
    <w:p w14:paraId="6D5FA2D6" w14:textId="77777777" w:rsidR="00CD2219" w:rsidRDefault="00CD2219" w:rsidP="00161ADA">
      <w:pPr>
        <w:rPr>
          <w:rFonts w:eastAsiaTheme="minorEastAsia"/>
        </w:rPr>
      </w:pPr>
    </w:p>
    <w:p w14:paraId="7F850599" w14:textId="77777777" w:rsidR="00CD2219" w:rsidRDefault="00CD2219" w:rsidP="00161ADA">
      <w:pPr>
        <w:rPr>
          <w:rFonts w:eastAsiaTheme="minorEastAsia"/>
        </w:rPr>
      </w:pPr>
    </w:p>
    <w:p w14:paraId="59D02AA0" w14:textId="77777777" w:rsidR="00CD2219" w:rsidRDefault="00CD2219" w:rsidP="00161ADA">
      <w:pPr>
        <w:rPr>
          <w:rFonts w:eastAsiaTheme="minorEastAsia"/>
        </w:rPr>
      </w:pPr>
    </w:p>
    <w:p w14:paraId="7CDDE248" w14:textId="77777777" w:rsidR="00CD2219" w:rsidRDefault="00CD2219" w:rsidP="00161ADA">
      <w:pPr>
        <w:rPr>
          <w:rFonts w:eastAsiaTheme="minorEastAsia"/>
        </w:rPr>
      </w:pPr>
    </w:p>
    <w:p w14:paraId="710DE323" w14:textId="77777777" w:rsidR="00CD2219" w:rsidRDefault="00CD2219" w:rsidP="00161ADA">
      <w:pPr>
        <w:rPr>
          <w:rFonts w:eastAsiaTheme="minorEastAsia"/>
        </w:rPr>
      </w:pPr>
    </w:p>
    <w:p w14:paraId="056F021F" w14:textId="77777777" w:rsidR="00CD2219" w:rsidRDefault="00CD2219" w:rsidP="00161ADA">
      <w:pPr>
        <w:rPr>
          <w:rFonts w:eastAsiaTheme="minorEastAsia"/>
        </w:rPr>
      </w:pPr>
    </w:p>
    <w:p w14:paraId="45B59DB6" w14:textId="77777777" w:rsidR="007717BD" w:rsidRDefault="007717BD" w:rsidP="00161ADA">
      <w:pPr>
        <w:rPr>
          <w:rFonts w:eastAsiaTheme="minorEastAsia"/>
        </w:rPr>
      </w:pPr>
    </w:p>
    <w:p w14:paraId="5F8A0010" w14:textId="77777777" w:rsidR="007717BD" w:rsidRDefault="007717BD" w:rsidP="00161ADA">
      <w:pPr>
        <w:rPr>
          <w:rFonts w:eastAsiaTheme="minorEastAsia"/>
        </w:rPr>
      </w:pPr>
    </w:p>
    <w:p w14:paraId="1CD32842" w14:textId="77777777" w:rsidR="007717BD" w:rsidRDefault="007717BD" w:rsidP="00161ADA">
      <w:pPr>
        <w:rPr>
          <w:rFonts w:eastAsiaTheme="minorEastAsia"/>
        </w:rPr>
      </w:pPr>
    </w:p>
    <w:p w14:paraId="2E42B1F5" w14:textId="77777777" w:rsidR="007717BD" w:rsidRDefault="007717BD" w:rsidP="00161ADA">
      <w:pPr>
        <w:rPr>
          <w:rFonts w:eastAsiaTheme="minorEastAsia"/>
        </w:rPr>
      </w:pPr>
    </w:p>
    <w:p w14:paraId="7200A286" w14:textId="77777777" w:rsidR="007717BD" w:rsidRDefault="007717BD" w:rsidP="00161ADA">
      <w:pPr>
        <w:rPr>
          <w:rFonts w:eastAsiaTheme="minorEastAsia"/>
        </w:rPr>
      </w:pPr>
    </w:p>
    <w:p w14:paraId="339B1002" w14:textId="77777777" w:rsidR="007717BD" w:rsidRDefault="007717BD" w:rsidP="00161ADA">
      <w:pPr>
        <w:rPr>
          <w:rFonts w:eastAsiaTheme="minorEastAsia"/>
        </w:rPr>
      </w:pPr>
    </w:p>
    <w:p w14:paraId="7E05B819" w14:textId="77777777" w:rsidR="007717BD" w:rsidRDefault="007717BD" w:rsidP="00161ADA">
      <w:pPr>
        <w:rPr>
          <w:rFonts w:eastAsiaTheme="minorEastAsia"/>
        </w:rPr>
      </w:pPr>
    </w:p>
    <w:p w14:paraId="5E4D263E" w14:textId="77777777" w:rsidR="007717BD" w:rsidRDefault="007717BD" w:rsidP="00161ADA">
      <w:pPr>
        <w:rPr>
          <w:rFonts w:eastAsiaTheme="minorEastAsia"/>
        </w:rPr>
      </w:pPr>
    </w:p>
    <w:p w14:paraId="1A18122B" w14:textId="77777777" w:rsidR="007717BD" w:rsidRDefault="007717BD" w:rsidP="00161ADA">
      <w:pPr>
        <w:rPr>
          <w:rFonts w:eastAsiaTheme="minorEastAsia"/>
        </w:rPr>
      </w:pPr>
    </w:p>
    <w:p w14:paraId="7B00693D" w14:textId="77777777" w:rsidR="007717BD" w:rsidRDefault="007717BD" w:rsidP="00161ADA">
      <w:pPr>
        <w:rPr>
          <w:rFonts w:eastAsiaTheme="minorEastAsia"/>
        </w:rPr>
      </w:pPr>
    </w:p>
    <w:p w14:paraId="5333BDCD" w14:textId="77777777" w:rsidR="007717BD" w:rsidRDefault="007717BD" w:rsidP="00161ADA">
      <w:pPr>
        <w:rPr>
          <w:rFonts w:eastAsiaTheme="minorEastAsia"/>
        </w:rPr>
      </w:pPr>
    </w:p>
    <w:p w14:paraId="3B733F76" w14:textId="77777777" w:rsidR="00CD2219" w:rsidRDefault="00CD2219" w:rsidP="00161ADA">
      <w:pPr>
        <w:rPr>
          <w:rFonts w:eastAsiaTheme="minorEastAsia"/>
        </w:rPr>
      </w:pPr>
    </w:p>
    <w:p w14:paraId="3F55489C" w14:textId="62F80FA7" w:rsidR="00CD2219" w:rsidRDefault="00CD2219" w:rsidP="00161ADA">
      <w:pPr>
        <w:rPr>
          <w:rFonts w:eastAsiaTheme="minorEastAsia"/>
        </w:rPr>
      </w:pPr>
      <w:r>
        <w:rPr>
          <w:rFonts w:eastAsiaTheme="minorEastAsia"/>
        </w:rPr>
        <w:t>Explain when a geometric series converges versus diverges:</w:t>
      </w:r>
    </w:p>
    <w:p w14:paraId="241B444F" w14:textId="77777777" w:rsidR="00CD2219" w:rsidRDefault="00CD2219" w:rsidP="00161ADA">
      <w:pPr>
        <w:rPr>
          <w:rFonts w:eastAsiaTheme="minorEastAsia"/>
        </w:rPr>
      </w:pPr>
    </w:p>
    <w:p w14:paraId="50B6B7C2" w14:textId="77777777" w:rsidR="00CD2219" w:rsidRDefault="00CD2219" w:rsidP="00161ADA">
      <w:pPr>
        <w:rPr>
          <w:rFonts w:eastAsiaTheme="minorEastAsia"/>
        </w:rPr>
      </w:pPr>
    </w:p>
    <w:p w14:paraId="732468CD" w14:textId="77777777" w:rsidR="007717BD" w:rsidRDefault="007717BD" w:rsidP="00161ADA">
      <w:pPr>
        <w:rPr>
          <w:rFonts w:eastAsiaTheme="minorEastAsia"/>
        </w:rPr>
      </w:pPr>
    </w:p>
    <w:p w14:paraId="58BBD2E6" w14:textId="77777777" w:rsidR="007717BD" w:rsidRDefault="007717BD" w:rsidP="00161ADA">
      <w:pPr>
        <w:rPr>
          <w:rFonts w:eastAsiaTheme="minorEastAsia"/>
        </w:rPr>
      </w:pPr>
    </w:p>
    <w:p w14:paraId="08243D37" w14:textId="77777777" w:rsidR="007717BD" w:rsidRDefault="007717BD" w:rsidP="00161ADA">
      <w:pPr>
        <w:rPr>
          <w:rFonts w:eastAsiaTheme="minorEastAsia"/>
        </w:rPr>
      </w:pPr>
    </w:p>
    <w:p w14:paraId="37B49864" w14:textId="77777777" w:rsidR="007717BD" w:rsidRDefault="007717BD" w:rsidP="00161ADA">
      <w:pPr>
        <w:rPr>
          <w:rFonts w:eastAsiaTheme="minorEastAsia"/>
        </w:rPr>
      </w:pPr>
    </w:p>
    <w:p w14:paraId="0C67F6C8" w14:textId="77777777" w:rsidR="007717BD" w:rsidRDefault="007717BD" w:rsidP="00161ADA">
      <w:pPr>
        <w:rPr>
          <w:rFonts w:eastAsiaTheme="minorEastAsia"/>
        </w:rPr>
      </w:pPr>
    </w:p>
    <w:p w14:paraId="7F11E9EC" w14:textId="77777777" w:rsidR="00CD2219" w:rsidRDefault="00CD2219" w:rsidP="00161ADA">
      <w:pPr>
        <w:rPr>
          <w:rFonts w:eastAsiaTheme="minorEastAsia"/>
        </w:rPr>
      </w:pPr>
    </w:p>
    <w:p w14:paraId="7F85B8D8" w14:textId="77777777" w:rsidR="00CD2219" w:rsidRDefault="00CD2219" w:rsidP="00161ADA">
      <w:pPr>
        <w:rPr>
          <w:rFonts w:eastAsiaTheme="minorEastAsia"/>
        </w:rPr>
      </w:pPr>
    </w:p>
    <w:p w14:paraId="563A83F0" w14:textId="77777777" w:rsidR="00CD2219" w:rsidRDefault="00CD2219" w:rsidP="00161ADA">
      <w:pPr>
        <w:rPr>
          <w:rFonts w:eastAsiaTheme="minorEastAsia"/>
        </w:rPr>
      </w:pPr>
    </w:p>
    <w:p w14:paraId="2416A27C" w14:textId="77777777" w:rsidR="00CD2219" w:rsidRDefault="00CD2219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out the first 4 terms of the series, then determine if the series converges or diverges.</w:t>
      </w:r>
    </w:p>
    <w:p w14:paraId="4C2624D8" w14:textId="13642779" w:rsidR="00CD2219" w:rsidRPr="00CD2219" w:rsidRDefault="00000000" w:rsidP="00161ADA">
      <w:pPr>
        <w:rPr>
          <w:rFonts w:eastAsiaTheme="minorEastAsia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n=0</m:t>
              </m:r>
            </m:sub>
            <m:sup>
              <m:r>
                <w:rPr>
                  <w:rFonts w:ascii="Cambria Math" w:eastAsiaTheme="minorEastAsia" w:hAnsi="Cambria Math"/>
                </w:rPr>
                <m:t>∞</m:t>
              </m:r>
            </m:sup>
            <m:e>
              <m:r>
                <w:rPr>
                  <w:rFonts w:ascii="Cambria Math" w:eastAsiaTheme="minorEastAsia" w:hAnsi="Cambria Math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p>
                  </m:sSup>
                </m:den>
              </m:f>
            </m:e>
          </m:nary>
        </m:oMath>
      </m:oMathPara>
    </w:p>
    <w:p w14:paraId="15393F9C" w14:textId="77777777" w:rsidR="00CD2219" w:rsidRDefault="00CD2219" w:rsidP="00161ADA">
      <w:pPr>
        <w:rPr>
          <w:rFonts w:eastAsiaTheme="minorEastAsia"/>
        </w:rPr>
      </w:pPr>
    </w:p>
    <w:p w14:paraId="42BA8609" w14:textId="77777777" w:rsidR="00CD2219" w:rsidRDefault="00CD2219" w:rsidP="00161ADA">
      <w:pPr>
        <w:rPr>
          <w:rFonts w:eastAsiaTheme="minorEastAsia"/>
        </w:rPr>
      </w:pPr>
    </w:p>
    <w:p w14:paraId="1C5DF5AB" w14:textId="77777777" w:rsidR="00CD2219" w:rsidRDefault="00CD2219" w:rsidP="00161ADA">
      <w:pPr>
        <w:rPr>
          <w:rFonts w:eastAsiaTheme="minorEastAsia"/>
        </w:rPr>
      </w:pPr>
    </w:p>
    <w:p w14:paraId="18A91081" w14:textId="77777777" w:rsidR="00CD2219" w:rsidRDefault="00CD2219" w:rsidP="00161ADA">
      <w:pPr>
        <w:rPr>
          <w:rFonts w:eastAsiaTheme="minorEastAsia"/>
        </w:rPr>
      </w:pPr>
    </w:p>
    <w:p w14:paraId="56D8D7FD" w14:textId="77777777" w:rsidR="00CD2219" w:rsidRDefault="00CD2219" w:rsidP="00161ADA">
      <w:pPr>
        <w:rPr>
          <w:rFonts w:eastAsiaTheme="minorEastAsia"/>
        </w:rPr>
      </w:pPr>
    </w:p>
    <w:p w14:paraId="37628815" w14:textId="77777777" w:rsidR="00CD2219" w:rsidRPr="00CD2219" w:rsidRDefault="00CD2219" w:rsidP="00161ADA">
      <w:pPr>
        <w:rPr>
          <w:rFonts w:eastAsiaTheme="minorEastAsia"/>
        </w:rPr>
      </w:pPr>
    </w:p>
    <w:p w14:paraId="44AE42BF" w14:textId="77777777" w:rsidR="00A30E6E" w:rsidRDefault="00A30E6E" w:rsidP="00161ADA">
      <w:pPr>
        <w:rPr>
          <w:rFonts w:eastAsiaTheme="minorEastAsia"/>
        </w:rPr>
      </w:pPr>
    </w:p>
    <w:p w14:paraId="745A5636" w14:textId="77777777" w:rsidR="00A30E6E" w:rsidRDefault="00A30E6E" w:rsidP="00161ADA">
      <w:pPr>
        <w:rPr>
          <w:rFonts w:eastAsiaTheme="minorEastAsia"/>
        </w:rPr>
      </w:pPr>
    </w:p>
    <w:p w14:paraId="4857FA4C" w14:textId="77777777" w:rsidR="00A30E6E" w:rsidRDefault="00A30E6E" w:rsidP="00161ADA">
      <w:pPr>
        <w:rPr>
          <w:rFonts w:eastAsiaTheme="minorEastAsia"/>
        </w:rPr>
      </w:pPr>
    </w:p>
    <w:p w14:paraId="51BC6AAA" w14:textId="77777777" w:rsidR="00A30E6E" w:rsidRDefault="00A30E6E" w:rsidP="00161ADA">
      <w:pPr>
        <w:rPr>
          <w:rFonts w:eastAsiaTheme="minorEastAsia"/>
        </w:rPr>
      </w:pPr>
    </w:p>
    <w:p w14:paraId="085080B4" w14:textId="77777777" w:rsidR="00A30E6E" w:rsidRDefault="00A30E6E" w:rsidP="00161ADA">
      <w:pPr>
        <w:rPr>
          <w:rFonts w:eastAsiaTheme="minorEastAsia"/>
        </w:rPr>
      </w:pPr>
    </w:p>
    <w:p w14:paraId="508C6110" w14:textId="77777777" w:rsidR="00A30E6E" w:rsidRDefault="00A30E6E" w:rsidP="00161ADA">
      <w:pPr>
        <w:rPr>
          <w:rFonts w:eastAsiaTheme="minorEastAsia"/>
        </w:rPr>
      </w:pPr>
    </w:p>
    <w:p w14:paraId="7537D4D1" w14:textId="77777777" w:rsidR="00A30E6E" w:rsidRDefault="00A30E6E" w:rsidP="00161ADA">
      <w:pPr>
        <w:rPr>
          <w:rFonts w:eastAsiaTheme="minorEastAsia"/>
        </w:rPr>
      </w:pPr>
    </w:p>
    <w:p w14:paraId="1FC56791" w14:textId="3FACA989" w:rsidR="00CD2219" w:rsidRDefault="00CD2219" w:rsidP="007717BD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7717BD">
        <w:rPr>
          <w:rFonts w:eastAsiaTheme="minorEastAsia"/>
        </w:rPr>
        <w:t>Determine if the geometric series converges or diverges. If it converges, find its sum.</w:t>
      </w:r>
    </w:p>
    <w:p w14:paraId="79D4D6C5" w14:textId="47A85BF5" w:rsidR="007717BD" w:rsidRPr="00CD2219" w:rsidRDefault="007717BD" w:rsidP="007717BD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27</m:t>
              </m:r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81</m:t>
              </m:r>
            </m:num>
            <m:den>
              <m:r>
                <w:rPr>
                  <w:rFonts w:ascii="Cambria Math" w:eastAsiaTheme="minorEastAsia" w:hAnsi="Cambria Math"/>
                </w:rPr>
                <m:t>16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243</m:t>
              </m:r>
            </m:num>
            <m:den>
              <m:r>
                <w:rPr>
                  <w:rFonts w:ascii="Cambria Math" w:eastAsiaTheme="minorEastAsia" w:hAnsi="Cambria Math"/>
                </w:rPr>
                <m:t>32</m:t>
              </m:r>
            </m:den>
          </m:f>
          <m:r>
            <w:rPr>
              <w:rFonts w:ascii="Cambria Math" w:eastAsiaTheme="minorEastAsia" w:hAnsi="Cambria Math"/>
            </w:rPr>
            <m:t>+…</m:t>
          </m:r>
        </m:oMath>
      </m:oMathPara>
    </w:p>
    <w:p w14:paraId="7B40BB44" w14:textId="77777777" w:rsidR="00A30E6E" w:rsidRDefault="00A30E6E" w:rsidP="00161ADA">
      <w:pPr>
        <w:rPr>
          <w:rFonts w:eastAsiaTheme="minorEastAsia"/>
        </w:rPr>
      </w:pPr>
    </w:p>
    <w:p w14:paraId="7778A637" w14:textId="77777777" w:rsidR="00A30E6E" w:rsidRDefault="00A30E6E" w:rsidP="00161ADA">
      <w:pPr>
        <w:rPr>
          <w:rFonts w:eastAsiaTheme="minorEastAsia"/>
        </w:rPr>
      </w:pPr>
    </w:p>
    <w:p w14:paraId="46C7DE67" w14:textId="77777777" w:rsidR="00A30E6E" w:rsidRDefault="00A30E6E" w:rsidP="00161ADA">
      <w:pPr>
        <w:rPr>
          <w:rFonts w:eastAsiaTheme="minorEastAsia"/>
          <w:b/>
          <w:bCs/>
        </w:rPr>
      </w:pPr>
    </w:p>
    <w:p w14:paraId="692A889E" w14:textId="77777777" w:rsidR="00CD2219" w:rsidRDefault="00CD2219" w:rsidP="00161ADA">
      <w:pPr>
        <w:rPr>
          <w:rFonts w:eastAsiaTheme="minorEastAsia"/>
          <w:b/>
          <w:bCs/>
        </w:rPr>
      </w:pPr>
    </w:p>
    <w:p w14:paraId="5759847E" w14:textId="77777777" w:rsidR="00CD2219" w:rsidRDefault="00CD2219" w:rsidP="00161ADA">
      <w:pPr>
        <w:rPr>
          <w:rFonts w:eastAsiaTheme="minorEastAsia"/>
          <w:b/>
          <w:bCs/>
        </w:rPr>
      </w:pPr>
    </w:p>
    <w:p w14:paraId="520798C5" w14:textId="77777777" w:rsidR="00CD2219" w:rsidRDefault="00CD2219" w:rsidP="00161ADA">
      <w:pPr>
        <w:rPr>
          <w:rFonts w:eastAsiaTheme="minorEastAsia"/>
          <w:b/>
          <w:bCs/>
        </w:rPr>
      </w:pPr>
    </w:p>
    <w:p w14:paraId="2DDAAD30" w14:textId="77777777" w:rsidR="00CD2219" w:rsidRDefault="00CD2219" w:rsidP="00161ADA">
      <w:pPr>
        <w:rPr>
          <w:rFonts w:eastAsiaTheme="minorEastAsia"/>
          <w:b/>
          <w:bCs/>
        </w:rPr>
      </w:pPr>
    </w:p>
    <w:p w14:paraId="6FDF6FCD" w14:textId="77777777" w:rsidR="00CD2219" w:rsidRDefault="00CD2219" w:rsidP="00161ADA">
      <w:pPr>
        <w:rPr>
          <w:rFonts w:eastAsiaTheme="minorEastAsia"/>
          <w:b/>
          <w:bCs/>
        </w:rPr>
      </w:pPr>
    </w:p>
    <w:p w14:paraId="3007433A" w14:textId="77777777" w:rsidR="00CD2219" w:rsidRDefault="00CD2219" w:rsidP="00161ADA">
      <w:pPr>
        <w:rPr>
          <w:rFonts w:eastAsiaTheme="minorEastAsia"/>
          <w:b/>
          <w:bCs/>
        </w:rPr>
      </w:pPr>
    </w:p>
    <w:p w14:paraId="0F6CCF0E" w14:textId="77777777" w:rsidR="00CD2219" w:rsidRDefault="00CD2219" w:rsidP="00161ADA">
      <w:pPr>
        <w:rPr>
          <w:rFonts w:eastAsiaTheme="minorEastAsia"/>
          <w:b/>
          <w:bCs/>
        </w:rPr>
      </w:pPr>
    </w:p>
    <w:p w14:paraId="04CCA053" w14:textId="77777777" w:rsidR="00CD2219" w:rsidRDefault="00CD2219" w:rsidP="00161ADA">
      <w:pPr>
        <w:rPr>
          <w:rFonts w:eastAsiaTheme="minorEastAsia"/>
          <w:b/>
          <w:bCs/>
        </w:rPr>
      </w:pPr>
    </w:p>
    <w:p w14:paraId="640EB6FF" w14:textId="77777777" w:rsidR="00CD2219" w:rsidRDefault="00CD2219" w:rsidP="00161ADA">
      <w:pPr>
        <w:rPr>
          <w:rFonts w:eastAsiaTheme="minorEastAsia"/>
          <w:b/>
          <w:bCs/>
        </w:rPr>
      </w:pPr>
    </w:p>
    <w:p w14:paraId="0DBF6267" w14:textId="5701A1EB" w:rsidR="007717BD" w:rsidRDefault="007717BD" w:rsidP="00161ADA">
      <w:pPr>
        <w:rPr>
          <w:rFonts w:eastAsiaTheme="minorEastAsia"/>
        </w:rPr>
      </w:pPr>
      <w:r w:rsidRPr="007717BD">
        <w:rPr>
          <w:rFonts w:eastAsiaTheme="minorEastAsia"/>
        </w:rPr>
        <w:t xml:space="preserve">If </w:t>
      </w:r>
      <m:oMath>
        <m:r>
          <m:rPr>
            <m:sty m:val="p"/>
          </m:rPr>
          <w:rPr>
            <w:rFonts w:ascii="Cambria Math" w:eastAsiaTheme="minorEastAsia" w:hAnsi="Cambria Math"/>
          </w:rPr>
          <m:t>Σ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=A</m:t>
        </m:r>
      </m:oMath>
      <w:r w:rsidRPr="007717BD">
        <w:rPr>
          <w:rFonts w:eastAsiaTheme="minorEastAsia"/>
        </w:rPr>
        <w:t xml:space="preserve"> and </w:t>
      </w:r>
      <m:oMath>
        <m:r>
          <m:rPr>
            <m:sty m:val="p"/>
          </m:rPr>
          <w:rPr>
            <w:rFonts w:ascii="Cambria Math" w:eastAsiaTheme="minorEastAsia" w:hAnsi="Cambria Math"/>
          </w:rPr>
          <m:t>Σ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=B</m:t>
        </m:r>
      </m:oMath>
      <w:r w:rsidRPr="007717BD">
        <w:rPr>
          <w:rFonts w:eastAsiaTheme="minorEastAsia"/>
        </w:rPr>
        <w:t xml:space="preserve"> are convergent series, then what other properties hold?</w:t>
      </w:r>
    </w:p>
    <w:p w14:paraId="4129FFCE" w14:textId="77777777" w:rsidR="007717BD" w:rsidRDefault="007717BD" w:rsidP="00161ADA">
      <w:pPr>
        <w:rPr>
          <w:rFonts w:eastAsiaTheme="minorEastAsia"/>
        </w:rPr>
      </w:pPr>
    </w:p>
    <w:p w14:paraId="6601B195" w14:textId="77777777" w:rsidR="007717BD" w:rsidRDefault="007717BD" w:rsidP="00161ADA">
      <w:pPr>
        <w:rPr>
          <w:rFonts w:eastAsiaTheme="minorEastAsia"/>
        </w:rPr>
      </w:pPr>
    </w:p>
    <w:p w14:paraId="1A2BF0C8" w14:textId="77777777" w:rsidR="007717BD" w:rsidRDefault="007717BD" w:rsidP="00161ADA">
      <w:pPr>
        <w:rPr>
          <w:rFonts w:eastAsiaTheme="minorEastAsia"/>
        </w:rPr>
      </w:pPr>
    </w:p>
    <w:p w14:paraId="5F0E5063" w14:textId="77777777" w:rsidR="007717BD" w:rsidRDefault="007717BD" w:rsidP="00161ADA">
      <w:pPr>
        <w:rPr>
          <w:rFonts w:eastAsiaTheme="minorEastAsia"/>
        </w:rPr>
      </w:pPr>
    </w:p>
    <w:p w14:paraId="77B14344" w14:textId="77777777" w:rsidR="007717BD" w:rsidRDefault="007717BD" w:rsidP="00161ADA">
      <w:pPr>
        <w:rPr>
          <w:rFonts w:eastAsiaTheme="minorEastAsia"/>
        </w:rPr>
      </w:pPr>
    </w:p>
    <w:p w14:paraId="38EAC668" w14:textId="77777777" w:rsidR="007717BD" w:rsidRDefault="007717BD" w:rsidP="00161ADA">
      <w:pPr>
        <w:rPr>
          <w:rFonts w:eastAsiaTheme="minorEastAsia"/>
        </w:rPr>
      </w:pPr>
    </w:p>
    <w:p w14:paraId="6A0F1E99" w14:textId="77777777" w:rsidR="007717BD" w:rsidRDefault="007717BD" w:rsidP="00161ADA">
      <w:pPr>
        <w:rPr>
          <w:rFonts w:eastAsiaTheme="minorEastAsia"/>
        </w:rPr>
      </w:pPr>
    </w:p>
    <w:p w14:paraId="1A0F1E5D" w14:textId="77777777" w:rsidR="007717BD" w:rsidRDefault="007717BD" w:rsidP="00161ADA">
      <w:pPr>
        <w:rPr>
          <w:rFonts w:eastAsiaTheme="minorEastAsia"/>
        </w:rPr>
      </w:pPr>
    </w:p>
    <w:p w14:paraId="6998B9E6" w14:textId="77777777" w:rsidR="007717BD" w:rsidRDefault="007717BD" w:rsidP="00161ADA">
      <w:pPr>
        <w:rPr>
          <w:rFonts w:eastAsiaTheme="minorEastAsia"/>
        </w:rPr>
      </w:pPr>
    </w:p>
    <w:p w14:paraId="32467D10" w14:textId="77777777" w:rsidR="007717BD" w:rsidRDefault="007717BD" w:rsidP="00161ADA">
      <w:pPr>
        <w:rPr>
          <w:rFonts w:eastAsiaTheme="minorEastAsia"/>
        </w:rPr>
      </w:pPr>
    </w:p>
    <w:p w14:paraId="77469BE2" w14:textId="77777777" w:rsidR="007717BD" w:rsidRDefault="007717BD" w:rsidP="00161ADA">
      <w:pPr>
        <w:rPr>
          <w:rFonts w:eastAsiaTheme="minorEastAsia"/>
        </w:rPr>
      </w:pPr>
    </w:p>
    <w:p w14:paraId="5B3143AC" w14:textId="77777777" w:rsidR="007717BD" w:rsidRDefault="007717BD" w:rsidP="00161ADA">
      <w:pPr>
        <w:rPr>
          <w:rFonts w:eastAsiaTheme="minorEastAsia"/>
        </w:rPr>
      </w:pPr>
    </w:p>
    <w:p w14:paraId="2A19F069" w14:textId="77777777" w:rsidR="007717BD" w:rsidRPr="007717BD" w:rsidRDefault="007717BD" w:rsidP="00161ADA">
      <w:pPr>
        <w:rPr>
          <w:rFonts w:eastAsiaTheme="minorEastAsia"/>
        </w:rPr>
      </w:pPr>
    </w:p>
    <w:p w14:paraId="6B8647A8" w14:textId="77777777" w:rsidR="00CD2219" w:rsidRDefault="00CD2219" w:rsidP="00CD221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out the first 4 terms of the series, then determine if the series converges or diverges.</w:t>
      </w:r>
    </w:p>
    <w:p w14:paraId="1977D612" w14:textId="5382FB01" w:rsidR="00CD2219" w:rsidRPr="00CD2219" w:rsidRDefault="00000000" w:rsidP="00CD2219">
      <w:pPr>
        <w:rPr>
          <w:rFonts w:eastAsiaTheme="minorEastAsia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</w:rPr>
                <m:t>∞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sup>
                      </m:sSup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sup>
                      </m:sSup>
                    </m:den>
                  </m:f>
                </m:e>
              </m:d>
            </m:e>
          </m:nary>
        </m:oMath>
      </m:oMathPara>
    </w:p>
    <w:p w14:paraId="49BCD00C" w14:textId="77777777" w:rsidR="00CD2219" w:rsidRDefault="00CD2219" w:rsidP="00161ADA">
      <w:pPr>
        <w:rPr>
          <w:rFonts w:eastAsiaTheme="minorEastAsia"/>
          <w:b/>
          <w:bCs/>
        </w:rPr>
      </w:pPr>
    </w:p>
    <w:p w14:paraId="27B9C109" w14:textId="6C63E762" w:rsidR="00CD2219" w:rsidRDefault="00A30E6E" w:rsidP="00161ADA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4FB098DB" w14:textId="77777777" w:rsidR="00CD2219" w:rsidRDefault="00CD221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6764CFD" w14:textId="12B8661B" w:rsidR="00CD2219" w:rsidRPr="00CD2219" w:rsidRDefault="00CD2219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Express the number as the ratio of two integers: </w:t>
      </w:r>
      <m:oMath>
        <m:r>
          <w:rPr>
            <w:rFonts w:ascii="Cambria Math" w:eastAsiaTheme="minorEastAsia" w:hAnsi="Cambria Math"/>
          </w:rPr>
          <m:t>0.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231</m:t>
            </m:r>
          </m:e>
        </m:acc>
        <m:r>
          <w:rPr>
            <w:rFonts w:ascii="Cambria Math" w:eastAsiaTheme="minorEastAsia" w:hAnsi="Cambria Math"/>
          </w:rPr>
          <m:t>=0.231 231 231 231…</m:t>
        </m:r>
      </m:oMath>
    </w:p>
    <w:sectPr w:rsidR="00CD2219" w:rsidRPr="00CD221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31E16" w14:textId="77777777" w:rsidR="00634BB7" w:rsidRDefault="00634BB7" w:rsidP="002B1E9C">
      <w:pPr>
        <w:spacing w:after="0" w:line="240" w:lineRule="auto"/>
      </w:pPr>
      <w:r>
        <w:separator/>
      </w:r>
    </w:p>
  </w:endnote>
  <w:endnote w:type="continuationSeparator" w:id="0">
    <w:p w14:paraId="2667343D" w14:textId="77777777" w:rsidR="00634BB7" w:rsidRDefault="00634BB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C01A1" w14:textId="77777777" w:rsidR="00634BB7" w:rsidRDefault="00634BB7" w:rsidP="002B1E9C">
      <w:pPr>
        <w:spacing w:after="0" w:line="240" w:lineRule="auto"/>
      </w:pPr>
      <w:r>
        <w:separator/>
      </w:r>
    </w:p>
  </w:footnote>
  <w:footnote w:type="continuationSeparator" w:id="0">
    <w:p w14:paraId="4E4ABBBE" w14:textId="77777777" w:rsidR="00634BB7" w:rsidRDefault="00634BB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34BB7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717BD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0630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Geometric Series</dc:title>
  <dc:subject/>
  <dc:creator>jenniferanne.hill@gmail.com</dc:creator>
  <cp:keywords/>
  <dc:description/>
  <cp:lastModifiedBy>Hill, Jen</cp:lastModifiedBy>
  <cp:revision>4</cp:revision>
  <cp:lastPrinted>2024-09-11T17:51:00Z</cp:lastPrinted>
  <dcterms:created xsi:type="dcterms:W3CDTF">2024-09-11T17:54:00Z</dcterms:created>
  <dcterms:modified xsi:type="dcterms:W3CDTF">2024-09-16T19:45:00Z</dcterms:modified>
  <dc:language>en-US</dc:language>
</cp:coreProperties>
</file>